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Joe Gallant</w:t>
      </w:r>
    </w:p>
    <w:p>
      <w:pPr>
        <w:pStyle w:val="Subtitle"/>
      </w:pPr>
      <w:r>
        <w:t>Automotive Sales and Dealership Leadership</w:t>
      </w:r>
    </w:p>
    <w:p>
      <w:pPr>
        <w:spacing w:after="40"/>
      </w:pPr>
      <w:r>
        <w:rPr>
          <w:sz w:val="19"/>
        </w:rPr>
        <w:t xml:space="preserve">St. Clair Shores, Michigan · </w:t>
      </w:r>
      <w:hyperlink r:id="rId9">
        <w:r>
          <w:rPr>
            <w:color w:val="000000"/>
            <w:sz w:val="19"/>
          </w:rPr>
          <w:t>616-350-1299</w:t>
        </w:r>
      </w:hyperlink>
      <w:r>
        <w:rPr>
          <w:sz w:val="19"/>
        </w:rPr>
        <w:t xml:space="preserve"> · </w:t>
      </w:r>
      <w:hyperlink r:id="rId10">
        <w:r>
          <w:rPr>
            <w:color w:val="000000"/>
            <w:sz w:val="19"/>
          </w:rPr>
          <w:t>joegallant@icloud.com</w:t>
        </w:r>
      </w:hyperlink>
    </w:p>
    <w:p>
      <w:pPr>
        <w:spacing w:after="60"/>
      </w:pPr>
      <w:hyperlink r:id="rId11">
        <w:r>
          <w:rPr>
            <w:color w:val="000000"/>
            <w:sz w:val="19"/>
          </w:rPr>
          <w:t>linkedin.com/in/josephgallant</w:t>
        </w:r>
      </w:hyperlink>
    </w:p>
    <w:p>
      <w:pPr>
        <w:spacing w:before="200"/>
      </w:pPr>
      <w:r>
        <w:t xml:space="preserve">Automotive sales and dealership leader with </w:t>
      </w:r>
      <w:r>
        <w:rPr>
          <w:b/>
        </w:rPr>
        <w:t>20+ years of experience</w:t>
      </w:r>
      <w:r>
        <w:t xml:space="preserve"> spanning internet sales, F&amp;I profit growth, used-car management, multi-store BDC leadership, and regional dealer development. Brings hands-on experience coaching teams, closing deals, managing inventory, and funding transactions.</w:t>
      </w:r>
    </w:p>
    <w:p>
      <w:pPr>
        <w:pStyle w:val="Heading1"/>
        <w:shd w:fill="F3F6FA"/>
      </w:pPr>
      <w:r>
        <w:t>CAREER HIGHLIGHTS</w:t>
      </w:r>
    </w:p>
    <w:p>
      <w:pPr>
        <w:shd w:fill="F3F6FA"/>
        <w:spacing w:after="120"/>
      </w:pPr>
      <w:r>
        <w:t xml:space="preserve">Sold </w:t>
      </w:r>
      <w:r>
        <w:rPr>
          <w:b/>
          <w:color w:val="233D6E"/>
        </w:rPr>
        <w:t>30+ vehicles per month</w:t>
      </w:r>
      <w:r>
        <w:t xml:space="preserve"> in internet sales and later </w:t>
      </w:r>
      <w:r>
        <w:rPr>
          <w:b/>
          <w:color w:val="233D6E"/>
        </w:rPr>
        <w:t>doubled F&amp;I profits</w:t>
      </w:r>
      <w:r>
        <w:t xml:space="preserve"> through process improvements at Serra Honda Grandville.</w:t>
      </w:r>
    </w:p>
    <w:p>
      <w:pPr>
        <w:shd w:fill="F3F6FA"/>
        <w:spacing w:after="120"/>
      </w:pPr>
      <w:r>
        <w:t xml:space="preserve">Established and led a centralized BDC across </w:t>
      </w:r>
      <w:r>
        <w:rPr>
          <w:b/>
          <w:color w:val="233D6E"/>
        </w:rPr>
        <w:t>4 locations and 5 brands</w:t>
      </w:r>
      <w:r>
        <w:t xml:space="preserve">, managing </w:t>
      </w:r>
      <w:r>
        <w:rPr>
          <w:b/>
          <w:color w:val="233D6E"/>
        </w:rPr>
        <w:t>3,000+ monthly leads</w:t>
      </w:r>
      <w:r>
        <w:t xml:space="preserve"> at Elder Automotive Group.</w:t>
      </w:r>
    </w:p>
    <w:p>
      <w:pPr>
        <w:shd w:fill="F3F6FA"/>
        <w:spacing w:after="120"/>
      </w:pPr>
      <w:r>
        <w:t xml:space="preserve">Grew </w:t>
      </w:r>
      <w:r>
        <w:rPr>
          <w:b/>
          <w:color w:val="233D6E"/>
        </w:rPr>
        <w:t>Mopar aftermarket sales by 20%</w:t>
      </w:r>
      <w:r>
        <w:t xml:space="preserve"> through dealership-specific plans and team development in Michigan Stellantis finance departments.</w:t>
      </w:r>
    </w:p>
    <w:p>
      <w:pPr>
        <w:pStyle w:val="Heading1"/>
      </w:pPr>
      <w:r>
        <w:t>CORE EXPERTISE</w:t>
      </w:r>
    </w:p>
    <w:p>
      <w:pPr>
        <w:spacing w:after="80"/>
      </w:pPr>
      <w:r>
        <w:rPr>
          <w:sz w:val="19"/>
        </w:rPr>
      </w:r>
      <w:r>
        <w:rPr>
          <w:b/>
          <w:sz w:val="19"/>
        </w:rPr>
        <w:t>Sales and customers:</w:t>
      </w:r>
      <w:r>
        <w:rPr>
          <w:sz w:val="19"/>
        </w:rPr>
        <w:t xml:space="preserve"> Consultative selling · Deal desking and closing · CRM follow-up</w:t>
      </w:r>
    </w:p>
    <w:p>
      <w:pPr>
        <w:spacing w:after="80"/>
      </w:pPr>
      <w:r>
        <w:rPr>
          <w:sz w:val="19"/>
        </w:rPr>
      </w:r>
      <w:r>
        <w:rPr>
          <w:b/>
          <w:sz w:val="19"/>
        </w:rPr>
        <w:t>Finance and insurance:</w:t>
      </w:r>
      <w:r>
        <w:rPr>
          <w:sz w:val="19"/>
        </w:rPr>
        <w:t xml:space="preserve"> Prime and subprime · F&amp;I menu selling · Contracting and lender funding</w:t>
      </w:r>
    </w:p>
    <w:p>
      <w:pPr>
        <w:spacing w:after="80"/>
      </w:pPr>
      <w:r>
        <w:rPr>
          <w:sz w:val="19"/>
        </w:rPr>
      </w:r>
      <w:r>
        <w:rPr>
          <w:b/>
          <w:sz w:val="19"/>
        </w:rPr>
        <w:t>Leadership and operations:</w:t>
      </w:r>
      <w:r>
        <w:rPr>
          <w:sz w:val="19"/>
        </w:rPr>
        <w:t xml:space="preserve"> Coaching · BDC management · Inventory acquisition, appraisal, and reconditioning</w:t>
      </w:r>
    </w:p>
    <w:p>
      <w:pPr>
        <w:pStyle w:val="Heading1"/>
      </w:pPr>
      <w:r>
        <w:t>PROFESSIONAL EXPERIENCE</w:t>
      </w:r>
    </w:p>
    <w:p>
      <w:pPr>
        <w:pStyle w:val="Heading2"/>
      </w:pPr>
      <w:r>
        <w:t>Bob Maxey Ford of Howell</w:t>
      </w:r>
      <w:r>
        <w:tab/>
      </w:r>
      <w:r>
        <w:rPr>
          <w:b w:val="0"/>
          <w:sz w:val="19"/>
        </w:rPr>
        <w:t>Apr – Oct 2026</w:t>
      </w:r>
    </w:p>
    <w:p>
      <w:pPr>
        <w:pStyle w:val="Role"/>
      </w:pPr>
      <w:r>
        <w:t>New and Used Vehicle Sales</w:t>
      </w:r>
    </w:p>
    <w:p>
      <w:pPr>
        <w:pStyle w:val="ListBullet"/>
      </w:pPr>
      <w:r>
        <w:t>Guided new and used vehicle customers through product research and ownership questions, with consistent follow-through before and after delivery.</w:t>
      </w:r>
    </w:p>
    <w:p>
      <w:pPr>
        <w:pStyle w:val="ListBullet"/>
      </w:pPr>
      <w:r>
        <w:t>Built a customer resource hub with Ford manuals, vehicle information, and educational content to support customer relationships beyond the sale.</w:t>
      </w:r>
    </w:p>
    <w:p>
      <w:pPr>
        <w:pStyle w:val="Heading2"/>
      </w:pPr>
      <w:r>
        <w:t>Mission Ford of Dearborn</w:t>
      </w:r>
      <w:r>
        <w:tab/>
      </w:r>
      <w:r>
        <w:rPr>
          <w:b w:val="0"/>
          <w:sz w:val="19"/>
        </w:rPr>
        <w:t>Dec 2024 – Jan 2026</w:t>
      </w:r>
    </w:p>
    <w:p>
      <w:pPr>
        <w:pStyle w:val="Role"/>
      </w:pPr>
      <w:r>
        <w:t>Assistant Used Car Selling Manager / F&amp;I Manager</w:t>
      </w:r>
    </w:p>
    <w:p>
      <w:pPr>
        <w:pStyle w:val="ListBullet"/>
      </w:pPr>
      <w:r/>
      <w:r>
        <w:rPr>
          <w:b/>
        </w:rPr>
        <w:t>Desked and closed deals</w:t>
      </w:r>
      <w:r>
        <w:t>, handled turnovers, coached sales staff, and oversaw BDC and lead follow-up.</w:t>
      </w:r>
    </w:p>
    <w:p>
      <w:pPr>
        <w:pStyle w:val="ListBullet"/>
      </w:pPr>
      <w:r/>
      <w:r>
        <w:rPr>
          <w:b/>
        </w:rPr>
        <w:t>Structured prime and subprime financing</w:t>
      </w:r>
      <w:r>
        <w:t xml:space="preserve"> around lender programs; presented service contracts, GAP, and ancillary products through F&amp;I menus.</w:t>
      </w:r>
    </w:p>
    <w:p>
      <w:pPr>
        <w:pStyle w:val="ListBullet"/>
      </w:pPr>
      <w:r/>
      <w:r>
        <w:rPr>
          <w:b/>
        </w:rPr>
        <w:t>Managed contracting and funding</w:t>
      </w:r>
      <w:r>
        <w:t>, audited deal and titling paperwork, and resolved lender callbacks.</w:t>
      </w:r>
    </w:p>
    <w:p>
      <w:pPr>
        <w:pStyle w:val="ListBullet"/>
      </w:pPr>
      <w:r/>
      <w:r>
        <w:rPr>
          <w:b/>
        </w:rPr>
        <w:t>Sourced and appraised inventory</w:t>
      </w:r>
      <w:r>
        <w:t xml:space="preserve"> through auctions and trade-ins; directed reconditioning, pricing, merchandising, photography, and digital listings.</w:t>
      </w:r>
    </w:p>
    <w:p>
      <w:pPr>
        <w:pStyle w:val="Heading2"/>
      </w:pPr>
      <w:r>
        <w:t>Tech-Savvy Auto</w:t>
      </w:r>
      <w:r>
        <w:tab/>
      </w:r>
      <w:r>
        <w:rPr>
          <w:b w:val="0"/>
          <w:sz w:val="19"/>
        </w:rPr>
        <w:t>Mar 2023 – Dec 2024</w:t>
      </w:r>
    </w:p>
    <w:p>
      <w:pPr>
        <w:pStyle w:val="Role"/>
      </w:pPr>
      <w:r>
        <w:t>Owner and Automotive Technology Consultant</w:t>
      </w:r>
    </w:p>
    <w:p>
      <w:pPr>
        <w:pStyle w:val="ListBullet"/>
      </w:pPr>
      <w:r>
        <w:t>Advised dealerships on software selection, CRM workflows, and practical improvements to daily operations.</w:t>
      </w:r>
    </w:p>
    <w:p>
      <w:pPr>
        <w:pStyle w:val="ListBullet"/>
      </w:pPr>
      <w:r>
        <w:t>Trained staff and developed vendor partnerships for software implementation and AI-assisted workflows.</w:t>
      </w:r>
    </w:p>
    <w:p>
      <w:pPr>
        <w:keepNext/>
        <w:pageBreakBefore/>
        <w:spacing w:after="140"/>
      </w:pPr>
      <w:r>
        <w:rPr>
          <w:rFonts w:ascii="Georgia" w:hAnsi="Georgia"/>
          <w:b/>
          <w:sz w:val="34"/>
        </w:rPr>
        <w:t>Joe Gallant</w:t>
      </w:r>
      <w:r>
        <w:rPr>
          <w:sz w:val="19"/>
        </w:rPr>
        <w:t xml:space="preserve">  |  Professional Experience Continued</w:t>
      </w:r>
    </w:p>
    <w:p>
      <w:pPr>
        <w:pStyle w:val="Heading2"/>
      </w:pPr>
      <w:r>
        <w:t>Mopar Vehicle Protection</w:t>
      </w:r>
      <w:r>
        <w:tab/>
      </w:r>
      <w:r>
        <w:rPr>
          <w:b w:val="0"/>
          <w:sz w:val="19"/>
        </w:rPr>
        <w:t>Mar 2020 – Mar 2023</w:t>
      </w:r>
    </w:p>
    <w:p>
      <w:pPr>
        <w:pStyle w:val="Role"/>
      </w:pPr>
      <w:r>
        <w:t>F&amp;I Development Manager, Michigan</w:t>
      </w:r>
    </w:p>
    <w:p>
      <w:pPr>
        <w:pStyle w:val="ListBullet"/>
      </w:pPr>
      <w:r>
        <w:t xml:space="preserve">Delivered </w:t>
      </w:r>
      <w:r>
        <w:rPr>
          <w:b/>
        </w:rPr>
        <w:t>20% growth in Mopar aftermarket sales</w:t>
      </w:r>
      <w:r>
        <w:t xml:space="preserve"> through targeted plans and performance coaching for Michigan Stellantis finance departments.</w:t>
      </w:r>
    </w:p>
    <w:p>
      <w:pPr>
        <w:pStyle w:val="ListBullet"/>
      </w:pPr>
      <w:r>
        <w:t>Led recruitment, training, and development for finance managers, salespeople, and sales managers; used performance data to guide coaching.</w:t>
      </w:r>
    </w:p>
    <w:p>
      <w:pPr>
        <w:pStyle w:val="ListBullet"/>
      </w:pPr>
      <w:r>
        <w:t>Advised dealers on reinsurance and revenue programs; trained service teams to sell aftermarket products in the service lane.</w:t>
      </w:r>
    </w:p>
    <w:p>
      <w:pPr>
        <w:pStyle w:val="Heading2"/>
      </w:pPr>
      <w:r>
        <w:t>Elder Automotive Group</w:t>
      </w:r>
      <w:r>
        <w:tab/>
      </w:r>
      <w:r>
        <w:rPr>
          <w:b w:val="0"/>
          <w:sz w:val="19"/>
        </w:rPr>
        <w:t>Jul 2016 – Mar 2020</w:t>
      </w:r>
    </w:p>
    <w:p>
      <w:pPr>
        <w:pStyle w:val="Role"/>
      </w:pPr>
      <w:r>
        <w:t>Business Development / Marketing Director</w:t>
      </w:r>
    </w:p>
    <w:p>
      <w:pPr>
        <w:pStyle w:val="ListBullet"/>
      </w:pPr>
      <w:r/>
      <w:r>
        <w:rPr>
          <w:b/>
        </w:rPr>
        <w:t>Built and led a centralized BDC</w:t>
      </w:r>
      <w:r>
        <w:t xml:space="preserve"> across </w:t>
      </w:r>
      <w:r>
        <w:rPr>
          <w:b/>
        </w:rPr>
        <w:t>4 locations and 5 brands</w:t>
      </w:r>
      <w:r>
        <w:t xml:space="preserve">, managing </w:t>
      </w:r>
      <w:r>
        <w:rPr>
          <w:b/>
        </w:rPr>
        <w:t>3,000+ monthly leads</w:t>
      </w:r>
      <w:r>
        <w:t xml:space="preserve"> and customer follow-up.</w:t>
      </w:r>
    </w:p>
    <w:p>
      <w:pPr>
        <w:pStyle w:val="ListBullet"/>
      </w:pPr>
      <w:r>
        <w:t>Trained sales teams and supported sales and F&amp;I desks with negotiations and deal closings across locations.</w:t>
      </w:r>
    </w:p>
    <w:p>
      <w:pPr>
        <w:pStyle w:val="ListBullet"/>
      </w:pPr>
      <w:r>
        <w:t>Directed marketing, advertising, social media, and call/email campaigns; managed vendor relationships and CRM/software integration.</w:t>
      </w:r>
    </w:p>
    <w:p>
      <w:pPr>
        <w:pStyle w:val="Heading2"/>
      </w:pPr>
      <w:r>
        <w:t>North Brothers Ford</w:t>
      </w:r>
      <w:r>
        <w:tab/>
      </w:r>
      <w:r>
        <w:rPr>
          <w:b w:val="0"/>
          <w:sz w:val="19"/>
        </w:rPr>
        <w:t>Feb 2015 – Jun 2016</w:t>
      </w:r>
    </w:p>
    <w:p>
      <w:pPr>
        <w:pStyle w:val="Role"/>
      </w:pPr>
      <w:r>
        <w:t>Used Car Sales Manager</w:t>
      </w:r>
    </w:p>
    <w:p>
      <w:pPr>
        <w:pStyle w:val="ListBullet"/>
      </w:pPr>
      <w:r/>
      <w:r>
        <w:rPr>
          <w:b/>
        </w:rPr>
        <w:t>Led used-vehicle sales operations</w:t>
      </w:r>
      <w:r>
        <w:t>, including deal desking, closing, hiring, training, and performance coaching.</w:t>
      </w:r>
    </w:p>
    <w:p>
      <w:pPr>
        <w:pStyle w:val="ListBullet"/>
      </w:pPr>
      <w:r>
        <w:t>Managed vehicle appraisal, acquisition, and reconditioning; coordinated internet lead follow-up and targeted advertising.</w:t>
      </w:r>
    </w:p>
    <w:p>
      <w:pPr>
        <w:pStyle w:val="Heading2"/>
      </w:pPr>
      <w:r>
        <w:t>Serra Honda Grandville</w:t>
      </w:r>
      <w:r>
        <w:tab/>
      </w:r>
      <w:r>
        <w:rPr>
          <w:b w:val="0"/>
          <w:sz w:val="19"/>
        </w:rPr>
        <w:t>Mar 2007 – Dec 2014</w:t>
      </w:r>
    </w:p>
    <w:p>
      <w:pPr>
        <w:pStyle w:val="Role"/>
      </w:pPr>
      <w:r>
        <w:t>New and Used Sales Manager</w:t>
      </w:r>
      <w:r>
        <w:rPr>
          <w:b w:val="0"/>
        </w:rPr>
        <w:t xml:space="preserve"> · Aug 2012 – Dec 2014</w:t>
      </w:r>
    </w:p>
    <w:p>
      <w:pPr>
        <w:pStyle w:val="ListBullet"/>
      </w:pPr>
      <w:r>
        <w:t>Led new and used sales operations, hiring, staff training, inventory planning, forecasting, marketing, and advertising.</w:t>
      </w:r>
    </w:p>
    <w:p>
      <w:pPr>
        <w:pStyle w:val="Role"/>
      </w:pPr>
      <w:r>
        <w:t>F&amp;I Manager</w:t>
      </w:r>
      <w:r>
        <w:rPr>
          <w:b w:val="0"/>
        </w:rPr>
        <w:t xml:space="preserve"> · Sep 2010 – Aug 2012</w:t>
      </w:r>
    </w:p>
    <w:p>
      <w:pPr>
        <w:pStyle w:val="ListBullet"/>
      </w:pPr>
      <w:r/>
      <w:r>
        <w:rPr>
          <w:b/>
        </w:rPr>
        <w:t>Doubled F&amp;I profits</w:t>
      </w:r>
      <w:r>
        <w:t xml:space="preserve"> by redesigning processes while improving customer satisfaction; analyzed DMS data to identify revenue opportunities.</w:t>
      </w:r>
    </w:p>
    <w:p>
      <w:pPr>
        <w:pStyle w:val="Role"/>
      </w:pPr>
      <w:r>
        <w:t>New and Used Internet Sales</w:t>
      </w:r>
      <w:r>
        <w:rPr>
          <w:b w:val="0"/>
        </w:rPr>
        <w:t xml:space="preserve"> · Mar 2007 – Sep 2010</w:t>
      </w:r>
    </w:p>
    <w:p>
      <w:pPr>
        <w:pStyle w:val="ListBullet"/>
      </w:pPr>
      <w:r>
        <w:t xml:space="preserve">Consistently sold </w:t>
      </w:r>
      <w:r>
        <w:rPr>
          <w:b/>
        </w:rPr>
        <w:t>30+ vehicles monthly</w:t>
      </w:r>
      <w:r>
        <w:t xml:space="preserve"> while managing internet sales, the dealership website, CRM follow-up, and vendor relationships.</w:t>
      </w:r>
    </w:p>
    <w:p>
      <w:pPr>
        <w:pStyle w:val="Heading1"/>
      </w:pPr>
      <w:r>
        <w:t>SYSTEMS AND PROFESSIONAL TRAINING</w:t>
      </w:r>
    </w:p>
    <w:p>
      <w:r>
        <w:t>CDK Global · Reynolds &amp; Reynolds · DealerSocket · VinSolutions · Elead · Dealertrack · vAuto</w:t>
      </w:r>
    </w:p>
    <w:p>
      <w:r>
        <w:t>Resource Automotive — Finance and Insurance Training</w:t>
        <w:br/>
        <w:t>Proactive Dealer Solutions — BDC Management Training</w:t>
      </w:r>
    </w:p>
    <w:p>
      <w:pPr>
        <w:pStyle w:val="Heading1"/>
      </w:pPr>
      <w:r>
        <w:t>APPLIED DEALERSHIP TECHNOLOGY</w:t>
      </w:r>
    </w:p>
    <w:p>
      <w:r>
        <w:t>Built Customer Hub for vehicle research and ownership resources, Inventory Flow for inventory research and cross-store coordination, and Payment Desk for payment scenarios and itemized customer estimates.</w:t>
      </w:r>
    </w:p>
    <w:sectPr w:rsidR="00FC693F" w:rsidRPr="0006063C" w:rsidSect="00034616">
      <w:footerReference w:type="default" r:id="rId12"/>
      <w:pgSz w:w="12240" w:h="15840"/>
      <w:pgMar w:top="720" w:right="864" w:bottom="720" w:left="864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0512" w:val="right"/>
      </w:tabs>
    </w:pPr>
    <w:r>
      <w:rPr>
        <w:rFonts w:ascii="Arial" w:hAnsi="Arial"/>
        <w:sz w:val="17"/>
      </w:rPr>
      <w:t>Joe Gallant · 616-350-1299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4" w:lineRule="auto" w:after="100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="Calibri" w:hAnsi="Calibri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tabs>
        <w:tab w:pos="10512" w:val="right"/>
      </w:tabs>
      <w:spacing w:before="220" w:after="6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/>
      <w:contextualSpacing/>
    </w:pPr>
    <w:rPr>
      <w:rFonts w:ascii="Georgia" w:hAnsi="Georgia"/>
      <w:b/>
      <w:color w:val="000000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160"/>
    </w:pPr>
    <w:rPr>
      <w:rFonts w:ascii="Calibri" w:hAnsi="Calibri"/>
      <w:b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after="80" w:line="264" w:lineRule="auto"/>
      <w:ind w:left="220" w:hanging="220"/>
      <w:contextualSpacing/>
    </w:pPr>
    <w:rPr>
      <w:rFonts w:ascii="Calibri" w:hAnsi="Calibri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ole">
    <w:name w:val="Role"/>
    <w:basedOn w:val="Normal"/>
    <w:pPr>
      <w:keepNext/>
      <w:spacing w:after="80"/>
    </w:pPr>
    <w:rPr>
      <w:b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tel:+16163501299" TargetMode="External"/><Relationship Id="rId10" Type="http://schemas.openxmlformats.org/officeDocument/2006/relationships/hyperlink" Target="mailto:joegallant@icloud.com" TargetMode="External"/><Relationship Id="rId11" Type="http://schemas.openxmlformats.org/officeDocument/2006/relationships/hyperlink" Target="https://www.linkedin.com/in/josephgallant/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Joe Gallant Automotive Sales and Dealership Leadership Resume</dc:title>
  <dc:subject>Professional experience and career achievements</dc:subject>
  <dc:creator>Joe Gallant</dc:creator>
  <cp:keywords>Automotive sales, F&amp;I, dealership leadership, sales management, BDC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